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0171F" w:rsidRDefault="00C93B5C">
      <w:pPr>
        <w:spacing w:before="240" w:after="240" w:line="240" w:lineRule="auto"/>
      </w:pPr>
      <w:r>
        <w:t>[QUEM É VOCÊ]</w:t>
      </w:r>
    </w:p>
    <w:p w14:paraId="00000002" w14:textId="77777777" w:rsidR="00B0171F" w:rsidRDefault="00C93B5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00000003" w14:textId="77777777" w:rsidR="00B0171F" w:rsidRDefault="00C93B5C">
      <w:pPr>
        <w:spacing w:before="240" w:after="240" w:line="240" w:lineRule="auto"/>
      </w:pPr>
      <w:r>
        <w:t xml:space="preserve">[DE ONDE VOCÊ </w:t>
      </w:r>
      <w:proofErr w:type="gramStart"/>
      <w:r>
        <w:t>É?]</w:t>
      </w:r>
      <w:proofErr w:type="gramEnd"/>
    </w:p>
    <w:p w14:paraId="00000004" w14:textId="77777777" w:rsidR="00B0171F" w:rsidRDefault="00C93B5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00000005" w14:textId="77777777" w:rsidR="00B0171F" w:rsidRDefault="00C93B5C">
      <w:pPr>
        <w:spacing w:before="240" w:after="240" w:line="240" w:lineRule="auto"/>
      </w:pPr>
      <w:r>
        <w:t>[SUGESTÃO DE IMAGEM]</w:t>
      </w:r>
    </w:p>
    <w:p w14:paraId="00000006" w14:textId="77777777" w:rsidR="00B0171F" w:rsidRDefault="00C93B5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https://www.gov.b</w:t>
        </w:r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r/pt-br/noticias/financas-impostos-e-gestao-publica/2020/08/caixa-vai-creditar-r-7-5-bilhoes-em-contas-do-fgts/2020-05-14t120838z_1_lynxmpeg4d12p_rtroptp_4_saude-coronavirus-caixa-pausa.jpg/@@images/image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B0171F" w:rsidRDefault="00C93B5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[CHAMADA]</w:t>
      </w:r>
    </w:p>
    <w:p w14:paraId="00000008" w14:textId="77777777" w:rsidR="00B0171F" w:rsidRDefault="00C93B5C">
      <w:pPr>
        <w:rPr>
          <w:b/>
        </w:rPr>
      </w:pPr>
      <w:r>
        <w:rPr>
          <w:b/>
        </w:rPr>
        <w:t xml:space="preserve">COVID-19: Ações de contenção do Governo </w:t>
      </w:r>
      <w:r>
        <w:rPr>
          <w:b/>
        </w:rPr>
        <w:t>Federal evitaram recessão econômica mais profunda no Brasil</w:t>
      </w:r>
    </w:p>
    <w:p w14:paraId="00000009" w14:textId="77777777" w:rsidR="00B0171F" w:rsidRDefault="00B0171F">
      <w:pPr>
        <w:rPr>
          <w:i/>
        </w:rPr>
      </w:pPr>
    </w:p>
    <w:p w14:paraId="0000000A" w14:textId="77777777" w:rsidR="00B0171F" w:rsidRDefault="00C93B5C">
      <w:pPr>
        <w:rPr>
          <w:i/>
        </w:rPr>
      </w:pPr>
      <w:r>
        <w:rPr>
          <w:i/>
        </w:rPr>
        <w:t xml:space="preserve">Levantamento do Fundo Monetário Internacional (FMI) apontou que a previsão de contração da economia brasileira neste ano reduziu 3,3% </w:t>
      </w:r>
    </w:p>
    <w:p w14:paraId="0000000B" w14:textId="77777777" w:rsidR="00B0171F" w:rsidRDefault="00B0171F">
      <w:pPr>
        <w:rPr>
          <w:i/>
        </w:rPr>
      </w:pPr>
    </w:p>
    <w:p w14:paraId="0000000C" w14:textId="77777777" w:rsidR="00B0171F" w:rsidRDefault="00C93B5C">
      <w:r>
        <w:t>[CORPO]</w:t>
      </w:r>
    </w:p>
    <w:p w14:paraId="0000000D" w14:textId="77777777" w:rsidR="00B0171F" w:rsidRDefault="00B0171F"/>
    <w:p w14:paraId="0000000E" w14:textId="316FBB30" w:rsidR="00B0171F" w:rsidRDefault="00C93B5C">
      <w:r>
        <w:t>As medidas de preservação da economia brasileira, durante a Covid-19, evitaram</w:t>
      </w:r>
      <w:r>
        <w:t xml:space="preserve"> uma recessão econômica mais profunda no Brasil. Um levantamento realizado pelo Fundo Monetário Internacional (FMI) apontou que a previsão de contração da economia brasileira neste ano passou de 9,1% para 5,8%. </w:t>
      </w:r>
    </w:p>
    <w:p w14:paraId="0000000F" w14:textId="77777777" w:rsidR="00B0171F" w:rsidRDefault="00B0171F"/>
    <w:p w14:paraId="00000010" w14:textId="44E50A3F" w:rsidR="00B0171F" w:rsidRDefault="00C93B5C">
      <w:r>
        <w:t>As ações elaborad</w:t>
      </w:r>
      <w:r>
        <w:t xml:space="preserve">as pelo Governo Federal ajudaram a estabilizar os mercados financeiros e amortecer os efeitos da Covid-19 </w:t>
      </w:r>
      <w:r>
        <w:t xml:space="preserve">sobre os mais pobres e vulneráveis.  </w:t>
      </w:r>
    </w:p>
    <w:p w14:paraId="00000011" w14:textId="77777777" w:rsidR="00B0171F" w:rsidRDefault="00B0171F"/>
    <w:p w14:paraId="00000012" w14:textId="77777777" w:rsidR="00B0171F" w:rsidRDefault="00C93B5C">
      <w:r>
        <w:t xml:space="preserve">A melhoria nas projeções foi destaque no informe periódico Artigo 4, publicação do fundo com informações sobre </w:t>
      </w:r>
      <w:r>
        <w:t xml:space="preserve">a economia brasileira. </w:t>
      </w:r>
    </w:p>
    <w:p w14:paraId="00000013" w14:textId="77777777" w:rsidR="00B0171F" w:rsidRDefault="00B0171F"/>
    <w:p w14:paraId="00000014" w14:textId="77777777" w:rsidR="00B0171F" w:rsidRDefault="00C93B5C">
      <w:r>
        <w:t>O documento avaliou resposta à crise brasileira positiva. Segundo o documento, o governo brasileiro foi assertivo especialmente na implantação de programas de sustentação da renda como o auxílio emergencial, mas adverte para riscos</w:t>
      </w:r>
      <w:r>
        <w:t xml:space="preserve"> na administração da dívida pública, especialmente se o teto federal de gastos for abolido.</w:t>
      </w:r>
    </w:p>
    <w:p w14:paraId="00000015" w14:textId="77777777" w:rsidR="00B0171F" w:rsidRDefault="00B0171F"/>
    <w:p w14:paraId="00000016" w14:textId="2CD19A38" w:rsidR="00B0171F" w:rsidRDefault="00C93B5C">
      <w:r>
        <w:t>Segundo o relatório, o pagamento do auxílio emergencial para cerca de um terço da população brasileira e outros programas de estímulo ajudaram a evitar uma queda m</w:t>
      </w:r>
      <w:r>
        <w:t xml:space="preserve">ais abrupta da economia após o </w:t>
      </w:r>
      <w:bookmarkStart w:id="0" w:name="_GoBack"/>
      <w:bookmarkEnd w:id="0"/>
      <w:r>
        <w:t xml:space="preserve">novo </w:t>
      </w:r>
      <w:proofErr w:type="spellStart"/>
      <w:r>
        <w:t>coronavírus</w:t>
      </w:r>
      <w:proofErr w:type="spellEnd"/>
      <w:r>
        <w:t>.</w:t>
      </w:r>
    </w:p>
    <w:p w14:paraId="00000017" w14:textId="77777777" w:rsidR="00B0171F" w:rsidRDefault="00B0171F"/>
    <w:p w14:paraId="00000018" w14:textId="77777777" w:rsidR="00B0171F" w:rsidRDefault="00C93B5C">
      <w:r>
        <w:t>Nas estimativas do FMI, a dívida pública brasileira encerrará o ano em torno de 100% do Produto Interno Bruto (PIB, soma dos bens e dos serviços produzidos) e permanecerá em níveis semelhantes n</w:t>
      </w:r>
      <w:r>
        <w:t xml:space="preserve">o médio prazo. O relatório destacou que a curva de juros do país está bastante inclinada, com os juros de longo prazo em níveis altos, sem caírem </w:t>
      </w:r>
      <w:r>
        <w:lastRenderedPageBreak/>
        <w:t>significativamente mesmo com a taxa Selic (juros básicos de curto prazo) no menor nível da história.</w:t>
      </w:r>
    </w:p>
    <w:p w14:paraId="00000019" w14:textId="77777777" w:rsidR="00B0171F" w:rsidRDefault="00B0171F"/>
    <w:p w14:paraId="0000001A" w14:textId="77777777" w:rsidR="00B0171F" w:rsidRDefault="00C93B5C">
      <w:pPr>
        <w:spacing w:after="160" w:line="259" w:lineRule="auto"/>
      </w:pPr>
      <w:r>
        <w:t>Fonte: A</w:t>
      </w:r>
      <w:r>
        <w:t>gência Brasil</w:t>
      </w:r>
      <w:r>
        <w:br/>
        <w:t xml:space="preserve">Foto: </w:t>
      </w:r>
      <w:proofErr w:type="spellStart"/>
      <w:r>
        <w:t>Shutterstock</w:t>
      </w:r>
      <w:proofErr w:type="spellEnd"/>
      <w:r>
        <w:br/>
      </w:r>
      <w:r>
        <w:br/>
        <w:t xml:space="preserve">Fonte de pesquisa: </w:t>
      </w:r>
      <w:hyperlink r:id="rId5"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https://agenciabrasil.ebc.com.br/saude/noticia/2020-10/pesquisa-m</w:t>
        </w:r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ostra-impactos-da-pandemia-nos-municipios-brasileiros</w:t>
        </w:r>
      </w:hyperlink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0000001B" w14:textId="77777777" w:rsidR="00B0171F" w:rsidRDefault="00B0171F"/>
    <w:sectPr w:rsidR="00B0171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1F"/>
    <w:rsid w:val="00B0171F"/>
    <w:rsid w:val="00C9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CE42D"/>
  <w15:docId w15:val="{89DB8C5D-E7B2-4E7B-8E90-CAA62C1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enciabrasil.ebc.com.br/saude/noticia/2020-10/pesquisa-mostra-impactos-da-pandemia-nos-municipios-brasileiros" TargetMode="External"/><Relationship Id="rId4" Type="http://schemas.openxmlformats.org/officeDocument/2006/relationships/hyperlink" Target="https://www.gov.br/pt-br/noticias/financas-impostos-e-gestao-publica/2020/08/caixa-vai-creditar-r-7-5-bilhoes-em-contas-do-fgts/2020-05-14t120838z_1_lynxmpeg4d12p_rtroptp_4_saude-coronavirus-caixa-pausa.jpg/@@images/im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 Pereira Barros Filho</dc:creator>
  <cp:lastModifiedBy>Milton Pereira Barros Filho</cp:lastModifiedBy>
  <cp:revision>2</cp:revision>
  <dcterms:created xsi:type="dcterms:W3CDTF">2020-11-09T20:51:00Z</dcterms:created>
  <dcterms:modified xsi:type="dcterms:W3CDTF">2020-11-09T20:51:00Z</dcterms:modified>
</cp:coreProperties>
</file>